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F0" w:rsidRDefault="007E13F0">
      <w:r>
        <w:rPr>
          <w:noProof/>
        </w:rPr>
        <mc:AlternateContent>
          <mc:Choice Requires="wps">
            <w:drawing>
              <wp:anchor distT="0" distB="0" distL="114300" distR="114300" simplePos="0" relativeHeight="251659264" behindDoc="0" locked="0" layoutInCell="1" allowOverlap="1" wp14:anchorId="14A6F1FC" wp14:editId="639E03F2">
                <wp:simplePos x="0" y="0"/>
                <wp:positionH relativeFrom="margin">
                  <wp:align>left</wp:align>
                </wp:positionH>
                <wp:positionV relativeFrom="paragraph">
                  <wp:posOffset>542925</wp:posOffset>
                </wp:positionV>
                <wp:extent cx="1666875" cy="590550"/>
                <wp:effectExtent l="0" t="0" r="0" b="0"/>
                <wp:wrapTight wrapText="bothSides">
                  <wp:wrapPolygon edited="0">
                    <wp:start x="494" y="0"/>
                    <wp:lineTo x="494" y="20903"/>
                    <wp:lineTo x="20736" y="20903"/>
                    <wp:lineTo x="20736" y="0"/>
                    <wp:lineTo x="494" y="0"/>
                  </wp:wrapPolygon>
                </wp:wrapTight>
                <wp:docPr id="5" name="TextBox 9"/>
                <wp:cNvGraphicFramePr/>
                <a:graphic xmlns:a="http://schemas.openxmlformats.org/drawingml/2006/main">
                  <a:graphicData uri="http://schemas.microsoft.com/office/word/2010/wordprocessingShape">
                    <wps:wsp>
                      <wps:cNvSpPr txBox="1"/>
                      <wps:spPr>
                        <a:xfrm>
                          <a:off x="0" y="0"/>
                          <a:ext cx="1666875" cy="590550"/>
                        </a:xfrm>
                        <a:prstGeom prst="rect">
                          <a:avLst/>
                        </a:prstGeom>
                        <a:noFill/>
                        <a:ln>
                          <a:noFill/>
                        </a:ln>
                      </wps:spPr>
                      <wps:txbx>
                        <w:txbxContent>
                          <w:p w:rsidR="007E13F0" w:rsidRPr="007E13F0" w:rsidRDefault="007E13F0" w:rsidP="007E13F0">
                            <w:pPr>
                              <w:pStyle w:val="NormalWeb"/>
                              <w:spacing w:before="0" w:beforeAutospacing="0" w:after="0" w:afterAutospacing="0"/>
                              <w:rPr>
                                <w:sz w:val="72"/>
                                <w:szCs w:val="72"/>
                              </w:rPr>
                            </w:pPr>
                            <w:r w:rsidRPr="007E13F0">
                              <w:rPr>
                                <w:rFonts w:ascii="Berlin Sans FB Demi" w:hAnsi="Berlin Sans FB Demi" w:cstheme="minorBidi"/>
                                <w:b/>
                                <w:bCs/>
                                <w:kern w:val="24"/>
                                <w:sz w:val="72"/>
                                <w:szCs w:val="72"/>
                                <w14:shadow w14:blurRad="12700" w14:dist="38100" w14:dir="2700000" w14:sx="100000" w14:sy="100000" w14:kx="0" w14:ky="0" w14:algn="tl">
                                  <w14:schemeClr w14:val="accent5">
                                    <w14:lumMod w14:val="60000"/>
                                    <w14:lumOff w14:val="40000"/>
                                  </w14:schemeClr>
                                </w14:shadow>
                              </w:rPr>
                              <w:t>CAUSE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4A6F1FC" id="_x0000_t202" coordsize="21600,21600" o:spt="202" path="m,l,21600r21600,l21600,xe">
                <v:stroke joinstyle="miter"/>
                <v:path gradientshapeok="t" o:connecttype="rect"/>
              </v:shapetype>
              <v:shape id="TextBox 9" o:spid="_x0000_s1026" type="#_x0000_t202" style="position:absolute;margin-left:0;margin-top:42.75pt;width:131.25pt;height: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" filled="f" stroked="f">
                <v:textbox>
                  <w:txbxContent>
                    <w:p w:rsidR="007E13F0" w:rsidRPr="007E13F0" w:rsidRDefault="007E13F0" w:rsidP="007E13F0">
                      <w:pPr>
                        <w:pStyle w:val="NormalWeb"/>
                        <w:spacing w:before="0" w:beforeAutospacing="0" w:after="0" w:afterAutospacing="0"/>
                        <w:rPr>
                          <w:sz w:val="72"/>
                          <w:szCs w:val="72"/>
                        </w:rPr>
                      </w:pPr>
                      <w:r w:rsidRPr="007E13F0">
                        <w:rPr>
                          <w:rFonts w:ascii="Berlin Sans FB Demi" w:hAnsi="Berlin Sans FB Demi" w:cstheme="minorBidi"/>
                          <w:b/>
                          <w:bCs/>
                          <w:kern w:val="24"/>
                          <w:sz w:val="72"/>
                          <w:szCs w:val="72"/>
                          <w14:shadow w14:blurRad="12700" w14:dist="38100" w14:dir="2700000" w14:sx="100000" w14:sy="100000" w14:kx="0" w14:ky="0" w14:algn="tl">
                            <w14:schemeClr w14:val="accent5">
                              <w14:lumMod w14:val="60000"/>
                              <w14:lumOff w14:val="40000"/>
                            </w14:schemeClr>
                          </w14:shadow>
                        </w:rPr>
                        <w:t>CAUSE</w:t>
                      </w:r>
                    </w:p>
                  </w:txbxContent>
                </v:textbox>
                <w10:wrap type="tight" anchorx="margin"/>
              </v:shape>
            </w:pict>
          </mc:Fallback>
        </mc:AlternateContent>
      </w:r>
      <w:r>
        <w:rPr>
          <w:noProof/>
        </w:rPr>
        <mc:AlternateContent>
          <mc:Choice Requires="wps">
            <w:drawing>
              <wp:anchor distT="0" distB="0" distL="114300" distR="114300" simplePos="0" relativeHeight="251657216" behindDoc="0" locked="0" layoutInCell="1" allowOverlap="1" wp14:anchorId="65414D27" wp14:editId="1539C6F5">
                <wp:simplePos x="0" y="0"/>
                <wp:positionH relativeFrom="column">
                  <wp:posOffset>57150</wp:posOffset>
                </wp:positionH>
                <wp:positionV relativeFrom="paragraph">
                  <wp:posOffset>0</wp:posOffset>
                </wp:positionV>
                <wp:extent cx="1571625" cy="619125"/>
                <wp:effectExtent l="0" t="0" r="0" b="9525"/>
                <wp:wrapTight wrapText="bothSides">
                  <wp:wrapPolygon edited="0">
                    <wp:start x="524" y="0"/>
                    <wp:lineTo x="524" y="21268"/>
                    <wp:lineTo x="20684" y="21268"/>
                    <wp:lineTo x="20684" y="0"/>
                    <wp:lineTo x="524" y="0"/>
                  </wp:wrapPolygon>
                </wp:wrapTight>
                <wp:docPr id="3" name="TextBox 4"/>
                <wp:cNvGraphicFramePr/>
                <a:graphic xmlns:a="http://schemas.openxmlformats.org/drawingml/2006/main">
                  <a:graphicData uri="http://schemas.microsoft.com/office/word/2010/wordprocessingShape">
                    <wps:wsp>
                      <wps:cNvSpPr txBox="1"/>
                      <wps:spPr>
                        <a:xfrm>
                          <a:off x="0" y="0"/>
                          <a:ext cx="1571625" cy="619125"/>
                        </a:xfrm>
                        <a:prstGeom prst="rect">
                          <a:avLst/>
                        </a:prstGeom>
                        <a:noFill/>
                        <a:ln>
                          <a:noFill/>
                        </a:ln>
                      </wps:spPr>
                      <wps:txbx>
                        <w:txbxContent>
                          <w:p w:rsidR="007E13F0" w:rsidRPr="007E13F0" w:rsidRDefault="007E13F0" w:rsidP="007E13F0">
                            <w:pPr>
                              <w:pStyle w:val="NormalWeb"/>
                              <w:spacing w:before="0" w:beforeAutospacing="0" w:after="0" w:afterAutospacing="0"/>
                              <w:rPr>
                                <w:sz w:val="72"/>
                                <w:szCs w:val="72"/>
                              </w:rPr>
                            </w:pPr>
                            <w:r w:rsidRPr="007E13F0">
                              <w:rPr>
                                <w:rFonts w:ascii="Berlin Sans FB Demi" w:hAnsi="Berlin Sans FB Demi" w:cstheme="minorBidi"/>
                                <w:b/>
                                <w:bCs/>
                                <w:kern w:val="24"/>
                                <w:sz w:val="72"/>
                                <w:szCs w:val="72"/>
                                <w14:shadow w14:blurRad="12700" w14:dist="38100" w14:dir="2700000" w14:sx="100000" w14:sy="100000" w14:kx="0" w14:ky="0" w14:algn="tl">
                                  <w14:schemeClr w14:val="accent5">
                                    <w14:lumMod w14:val="60000"/>
                                    <w14:lumOff w14:val="40000"/>
                                  </w14:schemeClr>
                                </w14:shadow>
                              </w:rPr>
                              <w:t>ART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414D27" id="TextBox 4" o:spid="_x0000_s1027" type="#_x0000_t202" style="position:absolute;margin-left:4.5pt;margin-top:0;width:123.7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" filled="f" stroked="f">
                <v:textbox>
                  <w:txbxContent>
                    <w:p w:rsidR="007E13F0" w:rsidRPr="007E13F0" w:rsidRDefault="007E13F0" w:rsidP="007E13F0">
                      <w:pPr>
                        <w:pStyle w:val="NormalWeb"/>
                        <w:spacing w:before="0" w:beforeAutospacing="0" w:after="0" w:afterAutospacing="0"/>
                        <w:rPr>
                          <w:sz w:val="72"/>
                          <w:szCs w:val="72"/>
                        </w:rPr>
                      </w:pPr>
                      <w:r w:rsidRPr="007E13F0">
                        <w:rPr>
                          <w:rFonts w:ascii="Berlin Sans FB Demi" w:hAnsi="Berlin Sans FB Demi" w:cstheme="minorBidi"/>
                          <w:b/>
                          <w:bCs/>
                          <w:kern w:val="24"/>
                          <w:sz w:val="72"/>
                          <w:szCs w:val="72"/>
                          <w14:shadow w14:blurRad="12700" w14:dist="38100" w14:dir="2700000" w14:sx="100000" w14:sy="100000" w14:kx="0" w14:ky="0" w14:algn="tl">
                            <w14:schemeClr w14:val="accent5">
                              <w14:lumMod w14:val="60000"/>
                              <w14:lumOff w14:val="40000"/>
                            </w14:schemeClr>
                          </w14:shadow>
                        </w:rPr>
                        <w:t>ART</w:t>
                      </w: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14:anchorId="64926D28" wp14:editId="607294A9">
                <wp:simplePos x="0" y="0"/>
                <wp:positionH relativeFrom="column">
                  <wp:posOffset>95885</wp:posOffset>
                </wp:positionH>
                <wp:positionV relativeFrom="paragraph">
                  <wp:posOffset>412750</wp:posOffset>
                </wp:positionV>
                <wp:extent cx="1011807" cy="378132"/>
                <wp:effectExtent l="0" t="0" r="0" b="3175"/>
                <wp:wrapTight wrapText="bothSides">
                  <wp:wrapPolygon edited="0">
                    <wp:start x="814" y="0"/>
                    <wp:lineTo x="814" y="20692"/>
                    <wp:lineTo x="20339" y="20692"/>
                    <wp:lineTo x="20339" y="0"/>
                    <wp:lineTo x="814" y="0"/>
                  </wp:wrapPolygon>
                </wp:wrapTight>
                <wp:docPr id="4" name="TextBox 8"/>
                <wp:cNvGraphicFramePr/>
                <a:graphic xmlns:a="http://schemas.openxmlformats.org/drawingml/2006/main">
                  <a:graphicData uri="http://schemas.microsoft.com/office/word/2010/wordprocessingShape">
                    <wps:wsp>
                      <wps:cNvSpPr txBox="1"/>
                      <wps:spPr>
                        <a:xfrm>
                          <a:off x="0" y="0"/>
                          <a:ext cx="1011807" cy="378132"/>
                        </a:xfrm>
                        <a:prstGeom prst="rect">
                          <a:avLst/>
                        </a:prstGeom>
                        <a:noFill/>
                        <a:ln>
                          <a:noFill/>
                        </a:ln>
                      </wps:spPr>
                      <wps:txbx>
                        <w:txbxContent>
                          <w:p w:rsidR="007E13F0" w:rsidRPr="007E13F0" w:rsidRDefault="007E13F0" w:rsidP="007E13F0">
                            <w:pPr>
                              <w:pStyle w:val="NormalWeb"/>
                              <w:spacing w:before="0" w:beforeAutospacing="0" w:after="0" w:afterAutospacing="0"/>
                              <w:rPr>
                                <w:sz w:val="32"/>
                                <w:szCs w:val="32"/>
                              </w:rPr>
                            </w:pPr>
                            <w:r w:rsidRPr="007E13F0">
                              <w:rPr>
                                <w:rFonts w:ascii="Berlin Sans FB Demi" w:hAnsi="Berlin Sans FB Demi" w:cstheme="minorBidi"/>
                                <w:b/>
                                <w:bCs/>
                                <w:kern w:val="24"/>
                                <w:sz w:val="32"/>
                                <w:szCs w:val="32"/>
                                <w14:shadow w14:blurRad="12700" w14:dist="38100" w14:dir="2700000" w14:sx="100000" w14:sy="100000" w14:kx="0" w14:ky="0" w14:algn="tl">
                                  <w14:schemeClr w14:val="accent5">
                                    <w14:lumMod w14:val="60000"/>
                                    <w14:lumOff w14:val="40000"/>
                                  </w14:schemeClr>
                                </w14:shadow>
                              </w:rPr>
                              <w:t>FOR A</w:t>
                            </w:r>
                          </w:p>
                        </w:txbxContent>
                      </wps:txbx>
                      <wps:bodyPr wrap="square" rtlCol="0">
                        <a:noAutofit/>
                      </wps:bodyPr>
                    </wps:wsp>
                  </a:graphicData>
                </a:graphic>
              </wp:anchor>
            </w:drawing>
          </mc:Choice>
          <mc:Fallback>
            <w:pict>
              <v:shape w14:anchorId="64926D28" id="TextBox 8" o:spid="_x0000_s1028" type="#_x0000_t202" style="position:absolute;margin-left:7.55pt;margin-top:32.5pt;width:79.65pt;height:2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" filled="f" stroked="f">
                <v:textbox>
                  <w:txbxContent>
                    <w:p w:rsidR="007E13F0" w:rsidRPr="007E13F0" w:rsidRDefault="007E13F0" w:rsidP="007E13F0">
                      <w:pPr>
                        <w:pStyle w:val="NormalWeb"/>
                        <w:spacing w:before="0" w:beforeAutospacing="0" w:after="0" w:afterAutospacing="0"/>
                        <w:rPr>
                          <w:sz w:val="32"/>
                          <w:szCs w:val="32"/>
                        </w:rPr>
                      </w:pPr>
                      <w:r w:rsidRPr="007E13F0">
                        <w:rPr>
                          <w:rFonts w:ascii="Berlin Sans FB Demi" w:hAnsi="Berlin Sans FB Demi" w:cstheme="minorBidi"/>
                          <w:b/>
                          <w:bCs/>
                          <w:kern w:val="24"/>
                          <w:sz w:val="32"/>
                          <w:szCs w:val="32"/>
                          <w14:shadow w14:blurRad="12700" w14:dist="38100" w14:dir="2700000" w14:sx="100000" w14:sy="100000" w14:kx="0" w14:ky="0" w14:algn="tl">
                            <w14:schemeClr w14:val="accent5">
                              <w14:lumMod w14:val="60000"/>
                              <w14:lumOff w14:val="40000"/>
                            </w14:schemeClr>
                          </w14:shadow>
                        </w:rPr>
                        <w:t>FOR A</w:t>
                      </w:r>
                    </w:p>
                  </w:txbxContent>
                </v:textbox>
                <w10:wrap type="tight"/>
              </v:shape>
            </w:pict>
          </mc:Fallback>
        </mc:AlternateContent>
      </w:r>
      <w:r>
        <w:t xml:space="preserve"> Do you have Artistic and Talented Members in your Unit or know of someone with wonderful craft skills.  This is a great opportunity to highlight the talents of your members, while supporting a wonderful cause. </w:t>
      </w:r>
    </w:p>
    <w:p w:rsidR="007E13F0" w:rsidRDefault="007E13F0"/>
    <w:p w:rsidR="002C2253" w:rsidRDefault="002C2253">
      <w:r w:rsidRPr="007E13F0">
        <w:rPr>
          <w:b/>
        </w:rPr>
        <w:t xml:space="preserve">Art For A Cause – Patriotic Arts and Crafts Show </w:t>
      </w:r>
      <w:r>
        <w:t>will be held on Friday Evening, July 7</w:t>
      </w:r>
      <w:r w:rsidRPr="002C2253">
        <w:rPr>
          <w:vertAlign w:val="superscript"/>
        </w:rPr>
        <w:t>th</w:t>
      </w:r>
      <w:r>
        <w:t>, 2017 at the Dayton University Marriott Hotel.  The purpose is to showcase Ohio’s talented artisans while giving other</w:t>
      </w:r>
      <w:r w:rsidR="007E13F0">
        <w:t>s</w:t>
      </w:r>
      <w:r>
        <w:t xml:space="preserve"> the opportunity to purchase local</w:t>
      </w:r>
      <w:r w:rsidR="007E13F0">
        <w:t>ly</w:t>
      </w:r>
      <w:r>
        <w:t xml:space="preserve"> made art.  Funds raised from Art for A Cause will go to support the American Legion Auxiliary’s </w:t>
      </w:r>
      <w:r w:rsidRPr="002C2253">
        <w:rPr>
          <w:i/>
        </w:rPr>
        <w:t>Military Family Assistance Fund</w:t>
      </w:r>
      <w:r>
        <w:rPr>
          <w:i/>
        </w:rPr>
        <w:t xml:space="preserve">.  </w:t>
      </w:r>
      <w:r>
        <w:t xml:space="preserve">The Fund is an Ohio program designed to assist Veterans and their families in financial crisis. Applicants must be veterans living in Ohio and either currently in the Military or having left the military within the past 4 years.  </w:t>
      </w:r>
    </w:p>
    <w:p w:rsidR="002C2253" w:rsidRDefault="002C2253"/>
    <w:p w:rsidR="002C2253" w:rsidRDefault="002C2253">
      <w:r>
        <w:t>Artists and Crafters are asked to donate at least one item that showcase their talents.  They can be patriotic in nature but do not have to be.  Some items will be considered for the Live Auction, others for the Silent Auction.   Those wishing to sell items may do so once they have donated at least one item towards the silent or live charity auction</w:t>
      </w:r>
      <w:r w:rsidR="000D1513">
        <w:t>s</w:t>
      </w:r>
      <w:r>
        <w:t xml:space="preserve">. </w:t>
      </w:r>
    </w:p>
    <w:p w:rsidR="002C2253" w:rsidRDefault="002C2253"/>
    <w:p w:rsidR="002C2253" w:rsidRDefault="002C2253">
      <w:r>
        <w:t xml:space="preserve">Artists and Crafters wishing to have a table to showcase their items will be given a 6 </w:t>
      </w:r>
      <w:proofErr w:type="spellStart"/>
      <w:r>
        <w:t>ft</w:t>
      </w:r>
      <w:proofErr w:type="spellEnd"/>
      <w:r>
        <w:t xml:space="preserve">, table with 2 chairs and will be permitted to set up at 4pm on Friday.  The Show will begin at 6pm.  Live Auction to be held at 7pm. Followed by the announcement of the Silent Auction Items. </w:t>
      </w:r>
    </w:p>
    <w:p w:rsidR="002C2253" w:rsidRDefault="002C2253"/>
    <w:p w:rsidR="002C2253" w:rsidRDefault="000D1513">
      <w:r>
        <w:t>Participants do NOT</w:t>
      </w:r>
      <w:r w:rsidR="002C2253">
        <w:t xml:space="preserve"> have to be members of the Auxiliary or Legion but we encourage all members to participate in this fun and worthy event. </w:t>
      </w:r>
      <w:r>
        <w:t xml:space="preserve">Artists Do NOT have to be present to participate.  Items can be brought by others if needed. </w:t>
      </w:r>
      <w:bookmarkStart w:id="0" w:name="_GoBack"/>
      <w:bookmarkEnd w:id="0"/>
    </w:p>
    <w:p w:rsidR="002C2253" w:rsidRDefault="002C2253"/>
    <w:p w:rsidR="002C2253" w:rsidRDefault="002C2253">
      <w:r>
        <w:t>Those wishing to participate in the Art for A Cause Arts and Crafts Show must fill out the application below and turn into Department Headquarters.</w:t>
      </w:r>
      <w:r w:rsidR="008C047C">
        <w:t xml:space="preserve">  The Deadline for submitting applications is June 30th, 2017.  If you have any questions please feel free to contact Department Headquarters at 740-452-8245 or ala_katie@rrohio.com</w:t>
      </w:r>
    </w:p>
    <w:p w:rsidR="008C047C" w:rsidRDefault="007E13F0">
      <w:r>
        <w:rPr>
          <w:noProof/>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161925</wp:posOffset>
                </wp:positionV>
                <wp:extent cx="77724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7772400" cy="95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8EF9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25pt,12.75pt" to="579.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" strokecolor="black [3213]" strokeweight=".5pt">
                <v:stroke dashstyle="3 1" joinstyle="miter"/>
              </v:line>
            </w:pict>
          </mc:Fallback>
        </mc:AlternateContent>
      </w:r>
    </w:p>
    <w:p w:rsidR="002C2253" w:rsidRDefault="002C2253"/>
    <w:p w:rsidR="007E13F0" w:rsidRDefault="007E13F0"/>
    <w:p w:rsidR="002C2253" w:rsidRDefault="008C047C">
      <w:r>
        <w:t>Name_______________________________________________________________________________</w:t>
      </w:r>
    </w:p>
    <w:p w:rsidR="008C047C" w:rsidRDefault="008C047C"/>
    <w:p w:rsidR="008C047C" w:rsidRDefault="008C047C">
      <w:r>
        <w:t>Unit____________________________________ Email _______________________________________</w:t>
      </w:r>
    </w:p>
    <w:p w:rsidR="008C047C" w:rsidRDefault="008C047C"/>
    <w:p w:rsidR="008C047C" w:rsidRDefault="008C047C">
      <w:r>
        <w:t>Phone #______________________________________________________________________________</w:t>
      </w:r>
    </w:p>
    <w:p w:rsidR="008C047C" w:rsidRDefault="008C047C"/>
    <w:p w:rsidR="008C047C" w:rsidRDefault="008C047C">
      <w:r>
        <w:t>Art &amp; Craft Item(s)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47C" w:rsidRDefault="008C047C"/>
    <w:p w:rsidR="008C047C" w:rsidRDefault="008C047C"/>
    <w:p w:rsidR="008C047C" w:rsidRDefault="008C047C" w:rsidP="008C047C">
      <w:pPr>
        <w:pStyle w:val="ListParagraph"/>
        <w:numPr>
          <w:ilvl w:val="0"/>
          <w:numId w:val="1"/>
        </w:numPr>
      </w:pPr>
      <w:r>
        <w:t xml:space="preserve">I am only planning on donating an item </w:t>
      </w:r>
      <w:r>
        <w:t xml:space="preserve">for the LIVE &amp; SILENT </w:t>
      </w:r>
      <w:proofErr w:type="spellStart"/>
      <w:r>
        <w:t>AUCTIONS</w:t>
      </w:r>
      <w:r>
        <w:t>__________YES__________NO</w:t>
      </w:r>
      <w:proofErr w:type="spellEnd"/>
    </w:p>
    <w:p w:rsidR="008C047C" w:rsidRDefault="008C047C" w:rsidP="008C047C">
      <w:pPr>
        <w:pStyle w:val="ListParagraph"/>
      </w:pPr>
    </w:p>
    <w:p w:rsidR="008C047C" w:rsidRDefault="008C047C" w:rsidP="008C047C">
      <w:pPr>
        <w:pStyle w:val="ListParagraph"/>
        <w:numPr>
          <w:ilvl w:val="0"/>
          <w:numId w:val="1"/>
        </w:numPr>
      </w:pPr>
      <w:r>
        <w:t>Do you wish to SELL additional Items at the Craft Show? ____________</w:t>
      </w:r>
      <w:proofErr w:type="spellStart"/>
      <w:r>
        <w:t>YES_____________NO</w:t>
      </w:r>
      <w:proofErr w:type="spellEnd"/>
    </w:p>
    <w:p w:rsidR="008C047C" w:rsidRDefault="008C047C"/>
    <w:p w:rsidR="008C047C" w:rsidRDefault="008C047C" w:rsidP="008C047C">
      <w:pPr>
        <w:pStyle w:val="ListParagraph"/>
        <w:numPr>
          <w:ilvl w:val="0"/>
          <w:numId w:val="1"/>
        </w:numPr>
      </w:pPr>
      <w:r>
        <w:t>Will you need a table to display your items for Sale? _________</w:t>
      </w:r>
      <w:proofErr w:type="spellStart"/>
      <w:r>
        <w:t>YES_____________NO</w:t>
      </w:r>
      <w:proofErr w:type="spellEnd"/>
    </w:p>
    <w:p w:rsidR="008C047C" w:rsidRDefault="008C047C" w:rsidP="008C047C">
      <w:pPr>
        <w:pStyle w:val="ListParagraph"/>
      </w:pPr>
    </w:p>
    <w:p w:rsidR="008C047C" w:rsidRPr="002C2253" w:rsidRDefault="008C047C" w:rsidP="007E13F0">
      <w:pPr>
        <w:pStyle w:val="ListParagraph"/>
        <w:numPr>
          <w:ilvl w:val="0"/>
          <w:numId w:val="1"/>
        </w:numPr>
      </w:pPr>
      <w:r>
        <w:t xml:space="preserve"> Will it be possible for you to send a photo of the item(s) you are donating to the auction? ______YES ______NO</w:t>
      </w:r>
    </w:p>
    <w:sectPr w:rsidR="008C047C" w:rsidRPr="002C2253" w:rsidSect="008C04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0788D"/>
    <w:multiLevelType w:val="hybridMultilevel"/>
    <w:tmpl w:val="BC8A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53"/>
    <w:rsid w:val="000D1513"/>
    <w:rsid w:val="002C2253"/>
    <w:rsid w:val="007E13F0"/>
    <w:rsid w:val="008C047C"/>
    <w:rsid w:val="00B7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B00F3-91CE-4613-99F2-A2061E47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7C"/>
    <w:pPr>
      <w:ind w:left="720"/>
      <w:contextualSpacing/>
    </w:pPr>
  </w:style>
  <w:style w:type="paragraph" w:styleId="NormalWeb">
    <w:name w:val="Normal (Web)"/>
    <w:basedOn w:val="Normal"/>
    <w:uiPriority w:val="99"/>
    <w:semiHidden/>
    <w:unhideWhenUsed/>
    <w:rsid w:val="007E13F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Computer Solutions</dc:creator>
  <cp:keywords/>
  <dc:description/>
  <cp:lastModifiedBy>Image Computer Solutions</cp:lastModifiedBy>
  <cp:revision>1</cp:revision>
  <dcterms:created xsi:type="dcterms:W3CDTF">2016-10-27T13:06:00Z</dcterms:created>
  <dcterms:modified xsi:type="dcterms:W3CDTF">2016-10-27T13:40:00Z</dcterms:modified>
</cp:coreProperties>
</file>