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B74" w:rsidRDefault="00300B74" w:rsidP="00542B4D">
      <w:pPr>
        <w:jc w:val="center"/>
        <w:rPr>
          <w:rFonts w:ascii="Brush Script MT" w:hAnsi="Brush Script MT" w:cs="Times New Roman"/>
          <w:b/>
          <w:color w:val="FFFFFF" w:themeColor="background1"/>
          <w:sz w:val="56"/>
          <w:szCs w:val="56"/>
        </w:rPr>
      </w:pPr>
    </w:p>
    <w:p w:rsidR="00EB602D" w:rsidRDefault="00EB602D" w:rsidP="00300B74">
      <w:pPr>
        <w:spacing w:after="0"/>
        <w:jc w:val="center"/>
        <w:rPr>
          <w:rFonts w:ascii="FoglihtenNo07" w:hAnsi="FoglihtenNo07" w:cs="Times New Roman"/>
          <w:b/>
          <w:i/>
          <w:sz w:val="40"/>
          <w:szCs w:val="40"/>
          <w:u w:val="single"/>
        </w:rPr>
      </w:pPr>
    </w:p>
    <w:p w:rsidR="00300B74" w:rsidRPr="00EB602D" w:rsidRDefault="00300B74" w:rsidP="00300B74">
      <w:pPr>
        <w:spacing w:after="0"/>
        <w:jc w:val="center"/>
        <w:rPr>
          <w:rFonts w:ascii="FoglihtenNo07" w:hAnsi="FoglihtenNo07" w:cs="Times New Roman"/>
          <w:b/>
          <w:i/>
          <w:sz w:val="40"/>
          <w:szCs w:val="40"/>
          <w:u w:val="single"/>
        </w:rPr>
      </w:pPr>
      <w:bookmarkStart w:id="0" w:name="_GoBack"/>
      <w:bookmarkEnd w:id="0"/>
      <w:r w:rsidRPr="00EB602D">
        <w:rPr>
          <w:rFonts w:ascii="FoglihtenNo07" w:hAnsi="FoglihtenNo07" w:cs="Times New Roman"/>
          <w:b/>
          <w:i/>
          <w:sz w:val="40"/>
          <w:szCs w:val="40"/>
          <w:u w:val="single"/>
        </w:rPr>
        <w:t>School of Instructions</w:t>
      </w:r>
    </w:p>
    <w:p w:rsidR="00BB6B8E" w:rsidRPr="00EB602D" w:rsidRDefault="0096363A" w:rsidP="00BB6B8E">
      <w:pPr>
        <w:spacing w:after="0"/>
        <w:jc w:val="center"/>
        <w:rPr>
          <w:rFonts w:ascii="FoglihtenNo07" w:hAnsi="FoglihtenNo07" w:cs="Times New Roman"/>
          <w:b/>
          <w:sz w:val="40"/>
          <w:szCs w:val="40"/>
        </w:rPr>
      </w:pPr>
      <w:r w:rsidRPr="00EB602D">
        <w:rPr>
          <w:rFonts w:ascii="FoglihtenNo07" w:hAnsi="FoglihtenNo07" w:cs="Times New Roman"/>
          <w:b/>
          <w:sz w:val="40"/>
          <w:szCs w:val="40"/>
        </w:rPr>
        <w:t>September 23</w:t>
      </w:r>
      <w:r w:rsidR="0019307B" w:rsidRPr="00EB602D">
        <w:rPr>
          <w:rFonts w:ascii="FoglihtenNo07" w:hAnsi="FoglihtenNo07" w:cs="Times New Roman"/>
          <w:b/>
          <w:sz w:val="40"/>
          <w:szCs w:val="40"/>
          <w:vertAlign w:val="superscript"/>
        </w:rPr>
        <w:t>th</w:t>
      </w:r>
      <w:r w:rsidRPr="00EB602D">
        <w:rPr>
          <w:rFonts w:ascii="FoglihtenNo07" w:hAnsi="FoglihtenNo07" w:cs="Times New Roman"/>
          <w:b/>
          <w:sz w:val="40"/>
          <w:szCs w:val="40"/>
        </w:rPr>
        <w:t>, 2017</w:t>
      </w:r>
    </w:p>
    <w:p w:rsidR="0019307B" w:rsidRDefault="0019307B" w:rsidP="002E6E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F283400" wp14:editId="145FAAA9">
            <wp:simplePos x="0" y="0"/>
            <wp:positionH relativeFrom="margin">
              <wp:posOffset>-114300</wp:posOffset>
            </wp:positionH>
            <wp:positionV relativeFrom="paragraph">
              <wp:posOffset>217805</wp:posOffset>
            </wp:positionV>
            <wp:extent cx="2809875" cy="1933575"/>
            <wp:effectExtent l="0" t="0" r="0" b="0"/>
            <wp:wrapTight wrapText="bothSides">
              <wp:wrapPolygon edited="0">
                <wp:start x="9665" y="2554"/>
                <wp:lineTo x="8640" y="3405"/>
                <wp:lineTo x="6590" y="5746"/>
                <wp:lineTo x="2929" y="8512"/>
                <wp:lineTo x="2343" y="9151"/>
                <wp:lineTo x="1611" y="12556"/>
                <wp:lineTo x="1757" y="13833"/>
                <wp:lineTo x="4540" y="16599"/>
                <wp:lineTo x="5125" y="16599"/>
                <wp:lineTo x="4393" y="18089"/>
                <wp:lineTo x="4686" y="19366"/>
                <wp:lineTo x="9665" y="20217"/>
                <wp:lineTo x="10544" y="20217"/>
                <wp:lineTo x="16255" y="19791"/>
                <wp:lineTo x="17573" y="19153"/>
                <wp:lineTo x="16841" y="16599"/>
                <wp:lineTo x="17426" y="16599"/>
                <wp:lineTo x="20062" y="13833"/>
                <wp:lineTo x="20355" y="12556"/>
                <wp:lineTo x="19916" y="9151"/>
                <wp:lineTo x="19330" y="8725"/>
                <wp:lineTo x="15376" y="5959"/>
                <wp:lineTo x="13180" y="3618"/>
                <wp:lineTo x="12008" y="2554"/>
                <wp:lineTo x="9665" y="2554"/>
              </wp:wrapPolygon>
            </wp:wrapTight>
            <wp:docPr id="1" name="Picture 1" descr="Makoy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koy Cen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307B" w:rsidRDefault="0019307B" w:rsidP="002E6E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307B" w:rsidRPr="00EB602D" w:rsidRDefault="0019307B" w:rsidP="0019307B">
      <w:pPr>
        <w:spacing w:after="0"/>
        <w:jc w:val="center"/>
        <w:rPr>
          <w:rFonts w:ascii="FoglihtenNo07" w:hAnsi="FoglihtenNo07" w:cs="Times New Roman"/>
          <w:b/>
          <w:sz w:val="40"/>
          <w:szCs w:val="40"/>
          <w:u w:val="single"/>
        </w:rPr>
      </w:pPr>
      <w:r w:rsidRPr="00EB602D">
        <w:rPr>
          <w:rFonts w:ascii="FoglihtenNo07" w:hAnsi="FoglihtenNo07" w:cs="Times New Roman"/>
          <w:b/>
          <w:sz w:val="40"/>
          <w:szCs w:val="40"/>
          <w:u w:val="single"/>
        </w:rPr>
        <w:t>Location</w:t>
      </w:r>
    </w:p>
    <w:p w:rsidR="0019307B" w:rsidRPr="00EB602D" w:rsidRDefault="0019307B" w:rsidP="0019307B">
      <w:pPr>
        <w:pStyle w:val="place"/>
        <w:rPr>
          <w:rFonts w:ascii="FoglihtenNo07" w:hAnsi="FoglihtenNo07"/>
          <w:sz w:val="44"/>
          <w:szCs w:val="44"/>
        </w:rPr>
      </w:pPr>
      <w:r w:rsidRPr="00EB602D">
        <w:rPr>
          <w:rFonts w:ascii="FoglihtenNo07" w:hAnsi="FoglihtenNo07"/>
          <w:sz w:val="44"/>
          <w:szCs w:val="44"/>
        </w:rPr>
        <w:t xml:space="preserve">   5462 N. Center Street</w:t>
      </w:r>
      <w:r w:rsidRPr="00EB602D">
        <w:rPr>
          <w:rFonts w:ascii="FoglihtenNo07" w:hAnsi="FoglihtenNo07"/>
          <w:sz w:val="44"/>
          <w:szCs w:val="44"/>
        </w:rPr>
        <w:br/>
      </w:r>
      <w:r w:rsidRPr="00EB602D">
        <w:rPr>
          <w:rStyle w:val="look2"/>
          <w:rFonts w:ascii="FoglihtenNo07" w:hAnsi="FoglihtenNo07"/>
          <w:sz w:val="44"/>
          <w:szCs w:val="44"/>
        </w:rPr>
        <w:t xml:space="preserve">     Hilliard, OH 43026</w:t>
      </w:r>
    </w:p>
    <w:p w:rsidR="0019307B" w:rsidRDefault="0019307B" w:rsidP="002E6E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307B" w:rsidRDefault="0019307B" w:rsidP="002E6E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DE78F" wp14:editId="061925FB">
                <wp:simplePos x="0" y="0"/>
                <wp:positionH relativeFrom="margin">
                  <wp:posOffset>-390525</wp:posOffset>
                </wp:positionH>
                <wp:positionV relativeFrom="paragraph">
                  <wp:posOffset>280035</wp:posOffset>
                </wp:positionV>
                <wp:extent cx="6743700" cy="18097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07B" w:rsidRDefault="0019307B" w:rsidP="0019307B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9307B" w:rsidRPr="0019307B" w:rsidRDefault="006B7EC0" w:rsidP="0019307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  <w:t>School of Instructions</w:t>
                            </w:r>
                            <w:r w:rsidR="0019307B" w:rsidRPr="0019307B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will be a one day event.  No Group Housing has been arranged.  If you choose to travel the night before you may make reservations at your convenience at any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hotel in the area.  Information</w:t>
                            </w:r>
                            <w:r w:rsidR="0019307B" w:rsidRPr="0019307B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is listed below regarding accomadations in and around the MaKoy Center</w:t>
                            </w:r>
                          </w:p>
                          <w:p w:rsidR="0019307B" w:rsidRPr="0019307B" w:rsidRDefault="0019307B" w:rsidP="0019307B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DE7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.75pt;margin-top:22.05pt;width:531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" fillcolor="white [3201]" strokecolor="white [3212]" strokeweight=".5pt">
                <v:textbox>
                  <w:txbxContent>
                    <w:p w:rsidR="0019307B" w:rsidRDefault="0019307B" w:rsidP="0019307B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9307B" w:rsidRPr="0019307B" w:rsidRDefault="006B7EC0" w:rsidP="0019307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6"/>
                          <w:szCs w:val="36"/>
                        </w:rPr>
                        <w:t>School of Instructions</w:t>
                      </w:r>
                      <w:r w:rsidR="0019307B" w:rsidRPr="0019307B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6"/>
                          <w:szCs w:val="36"/>
                        </w:rPr>
                        <w:t xml:space="preserve"> will be a one day event.  No Group Housing has been arranged.  If you choose to travel the night before you may make reservations at your convenience at any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6"/>
                          <w:szCs w:val="36"/>
                        </w:rPr>
                        <w:t xml:space="preserve"> hotel in the area.  Information</w:t>
                      </w:r>
                      <w:r w:rsidR="0019307B" w:rsidRPr="0019307B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6"/>
                          <w:szCs w:val="36"/>
                        </w:rPr>
                        <w:t xml:space="preserve"> is listed below regarding accomadations in and around the MaKoy Center</w:t>
                      </w:r>
                    </w:p>
                    <w:p w:rsidR="0019307B" w:rsidRPr="0019307B" w:rsidRDefault="0019307B" w:rsidP="0019307B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307B" w:rsidRPr="0019307B" w:rsidRDefault="0019307B" w:rsidP="0019307B">
      <w:pPr>
        <w:rPr>
          <w:rFonts w:ascii="Times New Roman" w:hAnsi="Times New Roman" w:cs="Times New Roman"/>
          <w:sz w:val="28"/>
          <w:szCs w:val="28"/>
        </w:rPr>
      </w:pPr>
    </w:p>
    <w:p w:rsidR="0019307B" w:rsidRPr="0019307B" w:rsidRDefault="0019307B" w:rsidP="0019307B">
      <w:pPr>
        <w:rPr>
          <w:rFonts w:ascii="Times New Roman" w:hAnsi="Times New Roman" w:cs="Times New Roman"/>
          <w:sz w:val="28"/>
          <w:szCs w:val="28"/>
        </w:rPr>
      </w:pPr>
    </w:p>
    <w:p w:rsidR="0019307B" w:rsidRPr="0019307B" w:rsidRDefault="0019307B" w:rsidP="0019307B">
      <w:pPr>
        <w:rPr>
          <w:rFonts w:ascii="Times New Roman" w:hAnsi="Times New Roman" w:cs="Times New Roman"/>
          <w:sz w:val="28"/>
          <w:szCs w:val="28"/>
        </w:rPr>
      </w:pPr>
    </w:p>
    <w:p w:rsidR="0019307B" w:rsidRPr="0019307B" w:rsidRDefault="0019307B" w:rsidP="0019307B">
      <w:pPr>
        <w:rPr>
          <w:rFonts w:ascii="Times New Roman" w:hAnsi="Times New Roman" w:cs="Times New Roman"/>
          <w:sz w:val="28"/>
          <w:szCs w:val="28"/>
        </w:rPr>
      </w:pPr>
    </w:p>
    <w:p w:rsidR="0019307B" w:rsidRDefault="0019307B" w:rsidP="0019307B">
      <w:pPr>
        <w:rPr>
          <w:rFonts w:ascii="Times New Roman" w:hAnsi="Times New Roman" w:cs="Times New Roman"/>
          <w:sz w:val="28"/>
          <w:szCs w:val="28"/>
        </w:rPr>
      </w:pPr>
    </w:p>
    <w:p w:rsidR="002E6E40" w:rsidRPr="0019307B" w:rsidRDefault="0019307B" w:rsidP="0019307B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72AFE" wp14:editId="06890DD9">
                <wp:simplePos x="0" y="0"/>
                <wp:positionH relativeFrom="margin">
                  <wp:align>center</wp:align>
                </wp:positionH>
                <wp:positionV relativeFrom="paragraph">
                  <wp:posOffset>386080</wp:posOffset>
                </wp:positionV>
                <wp:extent cx="6934200" cy="3019425"/>
                <wp:effectExtent l="0" t="0" r="19050" b="28575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3019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07B" w:rsidRPr="0019307B" w:rsidRDefault="0019307B" w:rsidP="0019307B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6B7EC0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SOI</w:t>
                            </w:r>
                            <w:proofErr w:type="spellEnd"/>
                            <w:r w:rsidR="006B7EC0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-Hotels near the </w:t>
                            </w:r>
                            <w:proofErr w:type="spellStart"/>
                            <w:r w:rsidR="006B7EC0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Ma</w:t>
                            </w:r>
                            <w:r w:rsidRPr="0019307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koy</w:t>
                            </w:r>
                            <w:proofErr w:type="spellEnd"/>
                            <w:r w:rsidRPr="0019307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Center- 5462 N. Center St., Hilliard, Ohio 43026</w:t>
                            </w:r>
                          </w:p>
                          <w:p w:rsidR="0019307B" w:rsidRPr="0019307B" w:rsidRDefault="0019307B" w:rsidP="0019307B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19307B">
                              <w:rPr>
                                <w:b/>
                                <w:sz w:val="32"/>
                                <w:szCs w:val="32"/>
                              </w:rPr>
                              <w:t>Hyatt Place</w:t>
                            </w:r>
                            <w:r w:rsidRPr="0019307B">
                              <w:rPr>
                                <w:sz w:val="32"/>
                                <w:szCs w:val="32"/>
                              </w:rPr>
                              <w:t>- 6161 Parkcenter Cir, Dublin, Ohio 43017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19307B">
                              <w:rPr>
                                <w:sz w:val="32"/>
                                <w:szCs w:val="32"/>
                              </w:rPr>
                              <w:t>614-799-1913</w:t>
                            </w:r>
                          </w:p>
                          <w:p w:rsidR="0019307B" w:rsidRDefault="0019307B" w:rsidP="0019307B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19307B" w:rsidRPr="0019307B" w:rsidRDefault="0019307B" w:rsidP="0019307B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19307B">
                              <w:rPr>
                                <w:b/>
                                <w:sz w:val="32"/>
                                <w:szCs w:val="32"/>
                              </w:rPr>
                              <w:t>Hampton Inn and Suites</w:t>
                            </w:r>
                            <w:r w:rsidRPr="0019307B">
                              <w:rPr>
                                <w:sz w:val="32"/>
                                <w:szCs w:val="32"/>
                              </w:rPr>
                              <w:t>-3950 Lyman Dr., Hilliard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, Ohio 43026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19307B">
                              <w:rPr>
                                <w:sz w:val="32"/>
                                <w:szCs w:val="32"/>
                              </w:rPr>
                              <w:t>614-334-1800</w:t>
                            </w:r>
                          </w:p>
                          <w:p w:rsidR="0019307B" w:rsidRDefault="0019307B" w:rsidP="0019307B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19307B" w:rsidRPr="0019307B" w:rsidRDefault="0019307B" w:rsidP="0019307B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19307B">
                              <w:rPr>
                                <w:b/>
                                <w:sz w:val="32"/>
                                <w:szCs w:val="32"/>
                              </w:rPr>
                              <w:t>Courtyard by Marriott</w:t>
                            </w:r>
                            <w:r w:rsidRPr="0019307B">
                              <w:rPr>
                                <w:sz w:val="32"/>
                                <w:szCs w:val="32"/>
                              </w:rPr>
                              <w:t xml:space="preserve">- 2350 </w:t>
                            </w:r>
                            <w:proofErr w:type="spellStart"/>
                            <w:r w:rsidRPr="0019307B">
                              <w:rPr>
                                <w:sz w:val="32"/>
                                <w:szCs w:val="32"/>
                              </w:rPr>
                              <w:t>Westbelt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Dr. Columbus, Ohio 43228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19307B">
                              <w:rPr>
                                <w:sz w:val="32"/>
                                <w:szCs w:val="32"/>
                              </w:rPr>
                              <w:t>614-771-8999</w:t>
                            </w:r>
                          </w:p>
                          <w:p w:rsidR="0019307B" w:rsidRDefault="0019307B" w:rsidP="0019307B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19307B" w:rsidRPr="0019307B" w:rsidRDefault="0019307B" w:rsidP="0019307B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19307B">
                              <w:rPr>
                                <w:b/>
                                <w:sz w:val="32"/>
                                <w:szCs w:val="32"/>
                              </w:rPr>
                              <w:t>Holiday Inn Express</w:t>
                            </w:r>
                            <w:r w:rsidRPr="0019307B">
                              <w:rPr>
                                <w:sz w:val="32"/>
                                <w:szCs w:val="32"/>
                              </w:rPr>
                              <w:t>- 5500 Tuttle Cros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sing Blvd, Dublin, Ohio 43061 </w:t>
                            </w:r>
                            <w:r w:rsidRPr="0019307B">
                              <w:rPr>
                                <w:sz w:val="32"/>
                                <w:szCs w:val="32"/>
                              </w:rPr>
                              <w:t>614-793-5500</w:t>
                            </w:r>
                          </w:p>
                          <w:p w:rsidR="0019307B" w:rsidRDefault="0019307B" w:rsidP="0019307B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9307B" w:rsidRPr="0019307B" w:rsidRDefault="0019307B" w:rsidP="0019307B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19307B">
                              <w:rPr>
                                <w:b/>
                                <w:sz w:val="32"/>
                                <w:szCs w:val="32"/>
                              </w:rPr>
                              <w:t>Red Roof Inn</w:t>
                            </w:r>
                            <w:r w:rsidRPr="0019307B">
                              <w:rPr>
                                <w:sz w:val="32"/>
                                <w:szCs w:val="32"/>
                              </w:rPr>
                              <w:t>- 5001 Renne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r Rd., Columbus, Ohio 43228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</w:t>
                            </w:r>
                            <w:r w:rsidRPr="0019307B">
                              <w:rPr>
                                <w:sz w:val="32"/>
                                <w:szCs w:val="32"/>
                              </w:rPr>
                              <w:t>614-878-9245</w:t>
                            </w:r>
                          </w:p>
                          <w:p w:rsidR="0019307B" w:rsidRPr="0019307B" w:rsidRDefault="0019307B" w:rsidP="0019307B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9307B" w:rsidRPr="0019307B" w:rsidRDefault="0019307B" w:rsidP="0019307B">
                            <w:pPr>
                              <w:pStyle w:val="NoSpacing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19307B" w:rsidRPr="0019307B" w:rsidRDefault="0019307B" w:rsidP="0019307B">
                            <w:pPr>
                              <w:pStyle w:val="NoSpacing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19307B" w:rsidRPr="0019307B" w:rsidRDefault="0019307B" w:rsidP="0019307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72AFE" id="_x0000_t202" coordsize="21600,21600" o:spt="202" path="m,l,21600r21600,l21600,xe">
                <v:stroke joinstyle="miter"/>
                <v:path gradientshapeok="t" o:connecttype="rect"/>
              </v:shapetype>
              <v:shape id="Text Box 194" o:spid="_x0000_s1027" type="#_x0000_t202" style="position:absolute;margin-left:0;margin-top:30.4pt;width:546pt;height:237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" fillcolor="white [3201]" strokeweight="1.5pt">
                <v:textbox>
                  <w:txbxContent>
                    <w:p w:rsidR="0019307B" w:rsidRPr="0019307B" w:rsidRDefault="0019307B" w:rsidP="0019307B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6B7EC0">
                        <w:rPr>
                          <w:b/>
                          <w:sz w:val="32"/>
                          <w:szCs w:val="32"/>
                          <w:u w:val="single"/>
                        </w:rPr>
                        <w:t>SOI</w:t>
                      </w:r>
                      <w:proofErr w:type="spellEnd"/>
                      <w:r w:rsidR="006B7EC0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-Hotels near the </w:t>
                      </w:r>
                      <w:proofErr w:type="spellStart"/>
                      <w:r w:rsidR="006B7EC0">
                        <w:rPr>
                          <w:b/>
                          <w:sz w:val="32"/>
                          <w:szCs w:val="32"/>
                          <w:u w:val="single"/>
                        </w:rPr>
                        <w:t>Ma</w:t>
                      </w:r>
                      <w:r w:rsidRPr="0019307B">
                        <w:rPr>
                          <w:b/>
                          <w:sz w:val="32"/>
                          <w:szCs w:val="32"/>
                          <w:u w:val="single"/>
                        </w:rPr>
                        <w:t>koy</w:t>
                      </w:r>
                      <w:proofErr w:type="spellEnd"/>
                      <w:r w:rsidRPr="0019307B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Center- 5462 N. Center St., Hilliard, Ohio 43026</w:t>
                      </w:r>
                    </w:p>
                    <w:p w:rsidR="0019307B" w:rsidRPr="0019307B" w:rsidRDefault="0019307B" w:rsidP="0019307B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19307B">
                        <w:rPr>
                          <w:b/>
                          <w:sz w:val="32"/>
                          <w:szCs w:val="32"/>
                        </w:rPr>
                        <w:t>Hyatt Place</w:t>
                      </w:r>
                      <w:r w:rsidRPr="0019307B">
                        <w:rPr>
                          <w:sz w:val="32"/>
                          <w:szCs w:val="32"/>
                        </w:rPr>
                        <w:t>- 6161 Parkcenter Cir, Dublin, Ohio 43017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19307B">
                        <w:rPr>
                          <w:sz w:val="32"/>
                          <w:szCs w:val="32"/>
                        </w:rPr>
                        <w:t>614-799-1913</w:t>
                      </w:r>
                    </w:p>
                    <w:p w:rsidR="0019307B" w:rsidRDefault="0019307B" w:rsidP="0019307B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19307B" w:rsidRPr="0019307B" w:rsidRDefault="0019307B" w:rsidP="0019307B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19307B">
                        <w:rPr>
                          <w:b/>
                          <w:sz w:val="32"/>
                          <w:szCs w:val="32"/>
                        </w:rPr>
                        <w:t>Hampton Inn and Suites</w:t>
                      </w:r>
                      <w:r w:rsidRPr="0019307B">
                        <w:rPr>
                          <w:sz w:val="32"/>
                          <w:szCs w:val="32"/>
                        </w:rPr>
                        <w:t>-3950 Lyman Dr., Hilliard</w:t>
                      </w:r>
                      <w:r>
                        <w:rPr>
                          <w:sz w:val="32"/>
                          <w:szCs w:val="32"/>
                        </w:rPr>
                        <w:t>, Ohio 43026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19307B">
                        <w:rPr>
                          <w:sz w:val="32"/>
                          <w:szCs w:val="32"/>
                        </w:rPr>
                        <w:t>614-334-1800</w:t>
                      </w:r>
                    </w:p>
                    <w:p w:rsidR="0019307B" w:rsidRDefault="0019307B" w:rsidP="0019307B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19307B" w:rsidRPr="0019307B" w:rsidRDefault="0019307B" w:rsidP="0019307B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19307B">
                        <w:rPr>
                          <w:b/>
                          <w:sz w:val="32"/>
                          <w:szCs w:val="32"/>
                        </w:rPr>
                        <w:t>Courtyard by Marriott</w:t>
                      </w:r>
                      <w:r w:rsidRPr="0019307B">
                        <w:rPr>
                          <w:sz w:val="32"/>
                          <w:szCs w:val="32"/>
                        </w:rPr>
                        <w:t xml:space="preserve">- 2350 </w:t>
                      </w:r>
                      <w:proofErr w:type="spellStart"/>
                      <w:r w:rsidRPr="0019307B">
                        <w:rPr>
                          <w:sz w:val="32"/>
                          <w:szCs w:val="32"/>
                        </w:rPr>
                        <w:t>Westbelt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Dr. Columbus, Ohio 43228 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19307B">
                        <w:rPr>
                          <w:sz w:val="32"/>
                          <w:szCs w:val="32"/>
                        </w:rPr>
                        <w:t>614-771-8999</w:t>
                      </w:r>
                    </w:p>
                    <w:p w:rsidR="0019307B" w:rsidRDefault="0019307B" w:rsidP="0019307B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19307B" w:rsidRPr="0019307B" w:rsidRDefault="0019307B" w:rsidP="0019307B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19307B">
                        <w:rPr>
                          <w:b/>
                          <w:sz w:val="32"/>
                          <w:szCs w:val="32"/>
                        </w:rPr>
                        <w:t>Holiday Inn Express</w:t>
                      </w:r>
                      <w:r w:rsidRPr="0019307B">
                        <w:rPr>
                          <w:sz w:val="32"/>
                          <w:szCs w:val="32"/>
                        </w:rPr>
                        <w:t>- 5500 Tuttle Cros</w:t>
                      </w:r>
                      <w:r>
                        <w:rPr>
                          <w:sz w:val="32"/>
                          <w:szCs w:val="32"/>
                        </w:rPr>
                        <w:t xml:space="preserve">sing Blvd, Dublin, Ohio 43061 </w:t>
                      </w:r>
                      <w:r w:rsidRPr="0019307B">
                        <w:rPr>
                          <w:sz w:val="32"/>
                          <w:szCs w:val="32"/>
                        </w:rPr>
                        <w:t>614-793-5500</w:t>
                      </w:r>
                    </w:p>
                    <w:p w:rsidR="0019307B" w:rsidRDefault="0019307B" w:rsidP="0019307B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</w:p>
                    <w:p w:rsidR="0019307B" w:rsidRPr="0019307B" w:rsidRDefault="0019307B" w:rsidP="0019307B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19307B">
                        <w:rPr>
                          <w:b/>
                          <w:sz w:val="32"/>
                          <w:szCs w:val="32"/>
                        </w:rPr>
                        <w:t>Red Roof Inn</w:t>
                      </w:r>
                      <w:r w:rsidRPr="0019307B">
                        <w:rPr>
                          <w:sz w:val="32"/>
                          <w:szCs w:val="32"/>
                        </w:rPr>
                        <w:t>- 5001 Renne</w:t>
                      </w:r>
                      <w:r>
                        <w:rPr>
                          <w:sz w:val="32"/>
                          <w:szCs w:val="32"/>
                        </w:rPr>
                        <w:t>r Rd., Columbus, Ohio 43228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 </w:t>
                      </w:r>
                      <w:r w:rsidRPr="0019307B">
                        <w:rPr>
                          <w:sz w:val="32"/>
                          <w:szCs w:val="32"/>
                        </w:rPr>
                        <w:t>614-878-9245</w:t>
                      </w:r>
                    </w:p>
                    <w:p w:rsidR="0019307B" w:rsidRPr="0019307B" w:rsidRDefault="0019307B" w:rsidP="0019307B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</w:p>
                    <w:p w:rsidR="0019307B" w:rsidRPr="0019307B" w:rsidRDefault="0019307B" w:rsidP="0019307B">
                      <w:pPr>
                        <w:pStyle w:val="NoSpacing"/>
                        <w:rPr>
                          <w:sz w:val="40"/>
                          <w:szCs w:val="40"/>
                        </w:rPr>
                      </w:pPr>
                    </w:p>
                    <w:p w:rsidR="0019307B" w:rsidRPr="0019307B" w:rsidRDefault="0019307B" w:rsidP="0019307B">
                      <w:pPr>
                        <w:pStyle w:val="NoSpacing"/>
                        <w:rPr>
                          <w:sz w:val="40"/>
                          <w:szCs w:val="40"/>
                        </w:rPr>
                      </w:pPr>
                    </w:p>
                    <w:p w:rsidR="0019307B" w:rsidRPr="0019307B" w:rsidRDefault="0019307B" w:rsidP="0019307B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2E6E40" w:rsidRPr="0019307B" w:rsidSect="00300B74">
      <w:headerReference w:type="default" r:id="rId7"/>
      <w:pgSz w:w="12240" w:h="15840"/>
      <w:pgMar w:top="-51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B74" w:rsidRDefault="00300B74" w:rsidP="00542B4D">
      <w:pPr>
        <w:spacing w:after="0" w:line="240" w:lineRule="auto"/>
      </w:pPr>
      <w:r>
        <w:separator/>
      </w:r>
    </w:p>
  </w:endnote>
  <w:endnote w:type="continuationSeparator" w:id="0">
    <w:p w:rsidR="00300B74" w:rsidRDefault="00300B74" w:rsidP="00542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oglihtenNo07">
    <w:panose1 w:val="00000000000000000000"/>
    <w:charset w:val="00"/>
    <w:family w:val="modern"/>
    <w:notTrueType/>
    <w:pitch w:val="variable"/>
    <w:sig w:usb0="A000006F" w:usb1="5000006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B74" w:rsidRDefault="00300B74" w:rsidP="00542B4D">
      <w:pPr>
        <w:spacing w:after="0" w:line="240" w:lineRule="auto"/>
      </w:pPr>
      <w:r>
        <w:separator/>
      </w:r>
    </w:p>
  </w:footnote>
  <w:footnote w:type="continuationSeparator" w:id="0">
    <w:p w:rsidR="00300B74" w:rsidRDefault="00300B74" w:rsidP="00542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B74" w:rsidRPr="00EB602D" w:rsidRDefault="00300B74" w:rsidP="00542B4D">
    <w:pPr>
      <w:spacing w:after="0"/>
      <w:jc w:val="center"/>
      <w:rPr>
        <w:rFonts w:ascii="FoglihtenNo07" w:hAnsi="FoglihtenNo07" w:cs="Times New Roman"/>
        <w:b/>
        <w:sz w:val="52"/>
        <w:szCs w:val="52"/>
      </w:rPr>
    </w:pPr>
    <w:r w:rsidRPr="00EB602D">
      <w:rPr>
        <w:rFonts w:ascii="FoglihtenNo07" w:hAnsi="FoglihtenNo07" w:cs="Times New Roman"/>
        <w:b/>
        <w:sz w:val="52"/>
        <w:szCs w:val="52"/>
      </w:rPr>
      <w:t>Housing Information</w:t>
    </w:r>
  </w:p>
  <w:p w:rsidR="00300B74" w:rsidRDefault="00300B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40"/>
    <w:rsid w:val="00055568"/>
    <w:rsid w:val="00055B4E"/>
    <w:rsid w:val="00095F2A"/>
    <w:rsid w:val="000A5A47"/>
    <w:rsid w:val="000B486C"/>
    <w:rsid w:val="000E4B34"/>
    <w:rsid w:val="00156B7C"/>
    <w:rsid w:val="0016617F"/>
    <w:rsid w:val="001728CC"/>
    <w:rsid w:val="0019307B"/>
    <w:rsid w:val="001D44EB"/>
    <w:rsid w:val="002E6E40"/>
    <w:rsid w:val="00300B74"/>
    <w:rsid w:val="0034553A"/>
    <w:rsid w:val="003E7714"/>
    <w:rsid w:val="00414FCD"/>
    <w:rsid w:val="004552A5"/>
    <w:rsid w:val="004E09EE"/>
    <w:rsid w:val="00542B4D"/>
    <w:rsid w:val="00675DB2"/>
    <w:rsid w:val="006B7EC0"/>
    <w:rsid w:val="0079671A"/>
    <w:rsid w:val="00797CED"/>
    <w:rsid w:val="007B2C32"/>
    <w:rsid w:val="008B124C"/>
    <w:rsid w:val="008C41AF"/>
    <w:rsid w:val="0096363A"/>
    <w:rsid w:val="00AC677C"/>
    <w:rsid w:val="00AF3366"/>
    <w:rsid w:val="00B23FCB"/>
    <w:rsid w:val="00B42550"/>
    <w:rsid w:val="00BB6B8E"/>
    <w:rsid w:val="00C1516E"/>
    <w:rsid w:val="00C41867"/>
    <w:rsid w:val="00CC2743"/>
    <w:rsid w:val="00DC0112"/>
    <w:rsid w:val="00DC3636"/>
    <w:rsid w:val="00DD2CED"/>
    <w:rsid w:val="00DF0A80"/>
    <w:rsid w:val="00E26894"/>
    <w:rsid w:val="00EB602D"/>
    <w:rsid w:val="00F03AAD"/>
    <w:rsid w:val="00F0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57D05914-3D56-4B14-9C1B-49893D08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E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51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2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B4D"/>
  </w:style>
  <w:style w:type="paragraph" w:styleId="Footer">
    <w:name w:val="footer"/>
    <w:basedOn w:val="Normal"/>
    <w:link w:val="FooterChar"/>
    <w:uiPriority w:val="99"/>
    <w:unhideWhenUsed/>
    <w:rsid w:val="00542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B4D"/>
  </w:style>
  <w:style w:type="paragraph" w:styleId="NoSpacing">
    <w:name w:val="No Spacing"/>
    <w:uiPriority w:val="1"/>
    <w:qFormat/>
    <w:rsid w:val="00BB6B8E"/>
    <w:pPr>
      <w:spacing w:after="0" w:line="240" w:lineRule="auto"/>
    </w:pPr>
  </w:style>
  <w:style w:type="paragraph" w:customStyle="1" w:styleId="place">
    <w:name w:val="place"/>
    <w:basedOn w:val="Normal"/>
    <w:rsid w:val="00193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ok2">
    <w:name w:val="look2"/>
    <w:basedOn w:val="DefaultParagraphFont"/>
    <w:rsid w:val="00193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Image Computer Solutions</cp:lastModifiedBy>
  <cp:revision>3</cp:revision>
  <cp:lastPrinted>2016-05-16T19:10:00Z</cp:lastPrinted>
  <dcterms:created xsi:type="dcterms:W3CDTF">2017-05-25T16:31:00Z</dcterms:created>
  <dcterms:modified xsi:type="dcterms:W3CDTF">2017-05-25T16:48:00Z</dcterms:modified>
</cp:coreProperties>
</file>